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План  работы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МО учителей технологии, ИЗО, ОБЖ, физкультуры, музыки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ru-RU"/>
        </w:rPr>
        <w:t>на 2021-2022</w:t>
      </w:r>
      <w:r w:rsidRPr="00605F4A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 учебный год</w:t>
      </w:r>
    </w:p>
    <w:p w:rsidR="00605F4A" w:rsidRDefault="00605F4A" w:rsidP="0060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05F4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Руководитель МО: Турецких О. А.</w:t>
      </w: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методической работы МО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5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«Проектная деятельность как средство развития познавательного интереса к предмету».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Совершенствование уровня педагогического мастерства учителей на уроках  и внеурочное время.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Продолжить обобщение и распространение педагогического опыта творчески работающих учителей.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Повышение профессионального уровня преподавателей.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Совершенствование процесса преподавания технологии, физкультуры, ОБЖ, музыки, ИЗО с целью выполнения требований к усвоению программ по предметам, заложенным в государственном стандарте по технологии, физкультуре, ОБЖ, музыке, </w:t>
      </w:r>
      <w:proofErr w:type="gramStart"/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Совершенствование уровня методического мастерства посредством посещения открытых мероприятий, обмена опытом, знакомства с новинками методической литературы;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Пополнение банка нормативной и инновационной информации;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Развитие познавательной активности, индивидуальных и творческих способностей;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Активное участие во всех мероприятиях, проводимых, как в </w:t>
      </w:r>
      <w:proofErr w:type="gramStart"/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школьном</w:t>
      </w:r>
      <w:proofErr w:type="gramEnd"/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городском</w:t>
      </w:r>
      <w:r w:rsidRPr="00605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областном масштабах</w:t>
      </w:r>
      <w:r w:rsidRPr="00605F4A">
        <w:rPr>
          <w:rFonts w:ascii="Times New Roman" w:eastAsia="Times New Roman" w:hAnsi="Times New Roman" w:cs="Times New Roman"/>
          <w:color w:val="333333"/>
          <w:sz w:val="20"/>
          <w:lang w:eastAsia="ru-RU"/>
        </w:rPr>
        <w:t>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6.Внедрение в учебный процесс учебно-методических и дидактических материалов, а также систем информационного обеспечения занятий.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7.Продолжить работу над самообразованием по темам.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8.Обеспечить методическую поддержку учителей.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9.Организовать контроль знаний в условиях дифференциации обучения.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10.Развивать познавательный интерес через внеклассную работу. </w:t>
      </w:r>
      <w:r w:rsidRPr="00605F4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  </w:t>
      </w:r>
    </w:p>
    <w:p w:rsidR="00605F4A" w:rsidRPr="00605F4A" w:rsidRDefault="00605F4A" w:rsidP="00605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МО.</w:t>
      </w:r>
    </w:p>
    <w:p w:rsidR="00605F4A" w:rsidRPr="00605F4A" w:rsidRDefault="00605F4A" w:rsidP="00605F4A">
      <w:pPr>
        <w:shd w:val="clear" w:color="auto" w:fill="FFFFFF"/>
        <w:spacing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четверть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3"/>
        <w:gridCol w:w="3277"/>
        <w:gridCol w:w="2260"/>
        <w:gridCol w:w="2082"/>
        <w:gridCol w:w="2413"/>
      </w:tblGrid>
      <w:tr w:rsidR="00605F4A" w:rsidRPr="00605F4A" w:rsidTr="00596A0A"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5F4A" w:rsidRPr="00605F4A" w:rsidTr="00596A0A"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заседание-обсуждение и утверждение плана работы на год.</w:t>
            </w:r>
          </w:p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  плана работы по предотвращению неуспеваемости.  </w:t>
            </w:r>
          </w:p>
          <w:p w:rsidR="00605F4A" w:rsidRPr="00605F4A" w:rsidRDefault="00605F4A" w:rsidP="00605F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взаимного посещения уроков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я неделя сентября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Турецких О.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</w:tr>
      <w:tr w:rsidR="00605F4A" w:rsidRPr="00605F4A" w:rsidTr="00596A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 1.</w:t>
            </w:r>
          </w:p>
          <w:p w:rsidR="00605F4A" w:rsidRPr="00605F4A" w:rsidRDefault="00605F4A" w:rsidP="00605F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школьных предметных олимпиад.</w:t>
            </w:r>
          </w:p>
          <w:p w:rsidR="00605F4A" w:rsidRPr="00605F4A" w:rsidRDefault="00605F4A" w:rsidP="00605F4A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проведения  «Дней Здоровья»,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605F4A" w:rsidRDefault="00605F4A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С. Н.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Турецких О.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</w:tr>
      <w:tr w:rsidR="00605F4A" w:rsidRPr="00605F4A" w:rsidTr="00596A0A"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 в 5 классе  с целью наблюдения за адаптационным периодом.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</w:t>
            </w:r>
          </w:p>
        </w:tc>
      </w:tr>
      <w:tr w:rsidR="00605F4A" w:rsidRPr="00605F4A" w:rsidTr="00596A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05F4A" w:rsidRPr="00605F4A" w:rsidTr="00596A0A">
        <w:trPr>
          <w:trHeight w:val="1720"/>
        </w:trPr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соревнований по баскетболу, волейболу. Дни Здоровья, Президентские тесты, легкоатлетический кросс, веселые старты, безопасное колесо.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1-11классов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  <w:p w:rsidR="00605F4A" w:rsidRPr="00605F4A" w:rsidRDefault="00596A0A" w:rsidP="00596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С. Н.</w:t>
            </w:r>
          </w:p>
        </w:tc>
      </w:tr>
      <w:tr w:rsidR="00605F4A" w:rsidRPr="00605F4A" w:rsidTr="00596A0A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участию в конкурсах.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5-11 классов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Октябрь  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596A0A"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05F4A" w:rsidRPr="00605F4A" w:rsidRDefault="00605F4A" w:rsidP="00605F4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четверть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3"/>
        <w:gridCol w:w="3320"/>
        <w:gridCol w:w="2221"/>
        <w:gridCol w:w="2065"/>
        <w:gridCol w:w="2426"/>
      </w:tblGrid>
      <w:tr w:rsidR="00605F4A" w:rsidRPr="00605F4A" w:rsidTr="00596A0A"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5F4A" w:rsidRPr="00605F4A" w:rsidTr="00596A0A"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«Семья и спорт –</w:t>
            </w:r>
            <w:r w:rsid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наркотиков.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  <w:p w:rsidR="00605F4A" w:rsidRPr="00605F4A" w:rsidRDefault="00596A0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С. Н.</w:t>
            </w:r>
          </w:p>
        </w:tc>
      </w:tr>
      <w:tr w:rsidR="00605F4A" w:rsidRPr="00605F4A" w:rsidTr="00596A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2</w:t>
            </w:r>
          </w:p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1.Отчет о проведенных </w:t>
            </w:r>
            <w:r w:rsidRPr="00605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школьных  олимпиадах</w:t>
            </w:r>
          </w:p>
          <w:p w:rsidR="00605F4A" w:rsidRPr="00605F4A" w:rsidRDefault="00605F4A" w:rsidP="00605F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Результативность работы МО  за 1четверть.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596A0A" w:rsidRDefault="00596A0A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</w:tr>
      <w:tr w:rsidR="00605F4A" w:rsidRPr="00605F4A" w:rsidTr="00596A0A">
        <w:trPr>
          <w:trHeight w:val="1220"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Аналитико-диагностическая деятельность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организационно-массовой работы.</w:t>
            </w:r>
          </w:p>
          <w:p w:rsidR="00605F4A" w:rsidRPr="00605F4A" w:rsidRDefault="00605F4A" w:rsidP="00605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проведенных олимпиад    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596A0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</w:tr>
      <w:tr w:rsidR="00605F4A" w:rsidRPr="00605F4A" w:rsidTr="00596A0A">
        <w:trPr>
          <w:trHeight w:val="540"/>
        </w:trPr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уроков.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596A0A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работы</w:t>
            </w:r>
          </w:p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596A0A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темой самообразования.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596A0A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«Профилактика травматизма».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А.А.</w:t>
            </w:r>
          </w:p>
        </w:tc>
      </w:tr>
      <w:tr w:rsidR="00605F4A" w:rsidRPr="00605F4A" w:rsidTr="00596A0A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F4A" w:rsidRPr="00605F4A" w:rsidTr="00596A0A">
        <w:trPr>
          <w:trHeight w:val="820"/>
        </w:trPr>
        <w:tc>
          <w:tcPr>
            <w:tcW w:w="2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внутришкольных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соревнований по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волейболу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аскетболу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веселые старты.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1-5, 6-11 классов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596A0A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 проведение районных предметных олимпиад (муниципальный тур)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</w:tbl>
    <w:p w:rsidR="00605F4A" w:rsidRPr="00605F4A" w:rsidRDefault="00605F4A" w:rsidP="00605F4A">
      <w:pPr>
        <w:shd w:val="clear" w:color="auto" w:fill="FFFFFF"/>
        <w:spacing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четверть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2"/>
        <w:gridCol w:w="3394"/>
        <w:gridCol w:w="2182"/>
        <w:gridCol w:w="2057"/>
        <w:gridCol w:w="2400"/>
      </w:tblGrid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проведению предметной недели.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–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января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педагогами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Семинар 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уроках».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 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Члены МО</w:t>
            </w:r>
          </w:p>
        </w:tc>
      </w:tr>
      <w:tr w:rsidR="00605F4A" w:rsidRPr="00605F4A" w:rsidTr="00605F4A"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школы, 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605F4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 строя и песни», «День Здоровья»,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школы, 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  <w:p w:rsidR="00605F4A" w:rsidRPr="00605F4A" w:rsidRDefault="00596A0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С. Н.</w:t>
            </w:r>
          </w:p>
        </w:tc>
      </w:tr>
      <w:tr w:rsidR="00605F4A" w:rsidRPr="00605F4A" w:rsidTr="00605F4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окружной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школьников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1-11классов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596A0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05F4A"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  <w:p w:rsidR="00605F4A" w:rsidRPr="00605F4A" w:rsidRDefault="00596A0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С. Н.</w:t>
            </w:r>
          </w:p>
        </w:tc>
      </w:tr>
    </w:tbl>
    <w:p w:rsidR="00605F4A" w:rsidRPr="00605F4A" w:rsidRDefault="00605F4A" w:rsidP="00605F4A">
      <w:pPr>
        <w:shd w:val="clear" w:color="auto" w:fill="FFFFFF"/>
        <w:spacing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четверть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3272"/>
        <w:gridCol w:w="2254"/>
        <w:gridCol w:w="2050"/>
        <w:gridCol w:w="2448"/>
      </w:tblGrid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–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мая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596A0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год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апреля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596A0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и рассмотрение рабочих про</w:t>
            </w:r>
            <w:r w:rsidR="00596A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 на 2022 -2023</w:t>
            </w:r>
            <w:r w:rsidRPr="0060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596A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меры предосторожности во время летних каникул.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школы, 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мая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  <w:tr w:rsidR="00605F4A" w:rsidRPr="00605F4A" w:rsidTr="00605F4A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научная деятельность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над темой самообразования (открытое заседание МО)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–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мая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МО</w:t>
            </w:r>
          </w:p>
        </w:tc>
      </w:tr>
    </w:tbl>
    <w:p w:rsidR="00605F4A" w:rsidRPr="00605F4A" w:rsidRDefault="00605F4A" w:rsidP="00605F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по самообразованию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2"/>
        <w:gridCol w:w="7175"/>
        <w:gridCol w:w="1668"/>
      </w:tblGrid>
      <w:tr w:rsidR="00605F4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работы</w:t>
            </w:r>
          </w:p>
        </w:tc>
      </w:tr>
      <w:tr w:rsidR="00596A0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4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поколение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</w:t>
            </w:r>
          </w:p>
        </w:tc>
      </w:tr>
      <w:tr w:rsidR="00605F4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Л.А.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учащихся на уроках биологии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2013-2018</w:t>
            </w:r>
          </w:p>
        </w:tc>
      </w:tr>
      <w:tr w:rsidR="00596A0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4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59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С. Ю.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 учащихся на уроках технологии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2014-2019</w:t>
            </w:r>
          </w:p>
        </w:tc>
      </w:tr>
      <w:tr w:rsidR="00596A0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4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596A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5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96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 В.Е.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творчеству известных русских  композиторов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2014-2019</w:t>
            </w:r>
          </w:p>
        </w:tc>
      </w:tr>
      <w:tr w:rsidR="00596A0A" w:rsidRPr="00605F4A" w:rsidTr="00605F4A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596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0A" w:rsidRPr="00605F4A" w:rsidRDefault="00596A0A" w:rsidP="00605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11B9" w:rsidRDefault="00E811B9" w:rsidP="00605F4A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8"/>
        <w:gridCol w:w="7197"/>
        <w:gridCol w:w="1630"/>
      </w:tblGrid>
      <w:tr w:rsidR="00E811B9" w:rsidRPr="00605F4A" w:rsidTr="000B74CB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E811B9" w:rsidRDefault="00E811B9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Питинов А.А.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 учащихся на уроках технологии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2014-2019</w:t>
            </w:r>
          </w:p>
        </w:tc>
      </w:tr>
      <w:tr w:rsidR="00E811B9" w:rsidRPr="00605F4A" w:rsidTr="000B74CB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1B9" w:rsidRPr="00605F4A" w:rsidTr="000B74CB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11B9" w:rsidRPr="00605F4A" w:rsidTr="000B74CB"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A0A" w:rsidRDefault="00596A0A" w:rsidP="00605F4A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6A0A" w:rsidRDefault="00596A0A" w:rsidP="00605F4A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F4A" w:rsidRPr="00605F4A" w:rsidRDefault="00605F4A" w:rsidP="00605F4A">
      <w:pPr>
        <w:shd w:val="clear" w:color="auto" w:fill="FFFFFF"/>
        <w:spacing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Перспективный план аттестации педагогов.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5007"/>
        <w:gridCol w:w="3205"/>
        <w:gridCol w:w="3205"/>
      </w:tblGrid>
      <w:tr w:rsidR="00605F4A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аттестации, присвоенная категория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подтверждения аттестации</w:t>
            </w:r>
          </w:p>
        </w:tc>
      </w:tr>
      <w:tr w:rsidR="00605F4A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Турецких О.А.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1 категория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8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5F4A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Л.А.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0B74CB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05F4A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</w:t>
            </w:r>
            <w:r w:rsidR="00605F4A"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0B74CB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05F4A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Питинов А.А.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0B74CB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E811B9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Default="00E811B9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0B74CB" w:rsidRDefault="00E811B9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1B9" w:rsidRPr="00605F4A" w:rsidTr="00E811B9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В.Е.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605F4A" w:rsidRDefault="00E811B9" w:rsidP="000B74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1B9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E811B9" w:rsidRPr="00E811B9" w:rsidRDefault="00E811B9" w:rsidP="00E811B9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05F4A" w:rsidRPr="00605F4A" w:rsidRDefault="00605F4A" w:rsidP="00605F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открытых уроков.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2403"/>
        <w:gridCol w:w="2614"/>
        <w:gridCol w:w="2203"/>
        <w:gridCol w:w="2263"/>
      </w:tblGrid>
      <w:tr w:rsidR="00605F4A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педагога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 (предполагаемая)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605F4A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Яковлева С. Ю.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четверть</w:t>
            </w:r>
          </w:p>
        </w:tc>
      </w:tr>
      <w:tr w:rsidR="00605F4A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Турецких О. А.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Деко</w:t>
            </w:r>
            <w:r w:rsidR="00605F4A"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ративно – прикладное творчество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четверть</w:t>
            </w:r>
          </w:p>
        </w:tc>
      </w:tr>
      <w:tr w:rsidR="00605F4A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Питинов А. А.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по дереву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четверть</w:t>
            </w:r>
          </w:p>
        </w:tc>
      </w:tr>
      <w:tr w:rsidR="00605F4A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E811B9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Киреева В. Е.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Творчество классиков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E811B9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0B74CB" w:rsidRDefault="000B74CB" w:rsidP="000B74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7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r w:rsidR="00605F4A" w:rsidRPr="000B7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четверть</w:t>
            </w:r>
          </w:p>
        </w:tc>
      </w:tr>
      <w:tr w:rsidR="000B74CB" w:rsidRPr="00605F4A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E811B9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E811B9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E811B9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E811B9" w:rsidRDefault="000B74CB" w:rsidP="00605F4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B74CB" w:rsidRPr="00E811B9" w:rsidTr="000B74CB"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Семенова Л.А.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Пейзаж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4CB" w:rsidRPr="000B74CB" w:rsidRDefault="000B74CB" w:rsidP="000B74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1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четверть</w:t>
            </w:r>
          </w:p>
        </w:tc>
      </w:tr>
    </w:tbl>
    <w:p w:rsidR="0087580D" w:rsidRPr="0087580D" w:rsidRDefault="0087580D" w:rsidP="000B74C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7580D" w:rsidRPr="0087580D" w:rsidRDefault="0087580D" w:rsidP="0087580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7580D" w:rsidRPr="0087580D" w:rsidRDefault="0087580D" w:rsidP="0087580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05F4A" w:rsidRPr="0087580D" w:rsidRDefault="00605F4A" w:rsidP="0087580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75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программах кружков (программа в электронном варианте)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4724"/>
        <w:gridCol w:w="1412"/>
        <w:gridCol w:w="3473"/>
        <w:gridCol w:w="1450"/>
      </w:tblGrid>
      <w:tr w:rsidR="00605F4A" w:rsidRPr="00605F4A" w:rsidTr="00605F4A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05F4A" w:rsidRPr="00605F4A" w:rsidTr="00605F4A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«Мир движений»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5F4A" w:rsidRPr="00605F4A" w:rsidTr="00605F4A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секции баскетбол, волейбол, спортивные игры.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2-6кл, 7-11кл.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05F4A" w:rsidRPr="00605F4A" w:rsidTr="00605F4A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05F4A" w:rsidRPr="00605F4A" w:rsidTr="00605F4A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«Смотрю на мир глазами художника»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Галитбарова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1,2,1,2.</w:t>
            </w:r>
          </w:p>
        </w:tc>
      </w:tr>
    </w:tbl>
    <w:p w:rsidR="00605F4A" w:rsidRPr="00605F4A" w:rsidRDefault="00605F4A" w:rsidP="00605F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предметной недели.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 «Мы сдаем ГТО»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605F4A" w:rsidRPr="00605F4A" w:rsidRDefault="00605F4A" w:rsidP="00605F4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систематической сдачи нормативов ГТО.</w:t>
      </w:r>
    </w:p>
    <w:p w:rsidR="00605F4A" w:rsidRPr="00605F4A" w:rsidRDefault="00605F4A" w:rsidP="00605F4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здоровья учеников;</w:t>
      </w:r>
    </w:p>
    <w:p w:rsidR="00605F4A" w:rsidRPr="00605F4A" w:rsidRDefault="00605F4A" w:rsidP="00605F4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 здорового образа жизни;</w:t>
      </w:r>
    </w:p>
    <w:p w:rsidR="00605F4A" w:rsidRPr="00605F4A" w:rsidRDefault="00605F4A" w:rsidP="00605F4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  </w:t>
      </w:r>
    </w:p>
    <w:p w:rsidR="00605F4A" w:rsidRPr="00605F4A" w:rsidRDefault="00605F4A" w:rsidP="00605F4A">
      <w:pPr>
        <w:shd w:val="clear" w:color="auto" w:fill="FFFFFF"/>
        <w:spacing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мероприятий.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5160"/>
        <w:gridCol w:w="2053"/>
        <w:gridCol w:w="1854"/>
        <w:gridCol w:w="2035"/>
      </w:tblGrid>
      <w:tr w:rsidR="00605F4A" w:rsidRPr="00605F4A" w:rsidTr="00605F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ответственных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05F4A" w:rsidRPr="00605F4A" w:rsidTr="00605F4A">
        <w:trPr>
          <w:trHeight w:val="2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предметной недели (торжественная линейка)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Гончаров. А.А.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605F4A" w:rsidRPr="00605F4A" w:rsidTr="00605F4A">
        <w:trPr>
          <w:trHeight w:val="7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стендов: «Нормативы ГТО», «Великие спортсмены», «Значки 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ГТО-золотой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еребряный,бронзовый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605F4A" w:rsidRPr="00605F4A" w:rsidTr="00605F4A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здоровья, посвященный Дню защитника отечества.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Тутынин.А.С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А.А.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</w:t>
            </w:r>
          </w:p>
        </w:tc>
      </w:tr>
      <w:tr w:rsidR="00605F4A" w:rsidRPr="00605F4A" w:rsidTr="00605F4A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выставка  рисунков  ГТО.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Н.В.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605F4A" w:rsidRPr="00605F4A" w:rsidTr="00605F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винтовки:</w:t>
            </w:r>
          </w:p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соревнования « Меткий стрелок»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Тутынин.А.С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16-17.02.</w:t>
            </w:r>
          </w:p>
        </w:tc>
      </w:tr>
      <w:tr w:rsidR="00605F4A" w:rsidRPr="00605F4A" w:rsidTr="00605F4A">
        <w:trPr>
          <w:trHeight w:val="8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спортивных песен.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Синцова А.М.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605F4A" w:rsidRPr="00605F4A" w:rsidTr="00605F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зимнего Фестиваля Всероссийского  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спортивного комплекса ГТО  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А.А.</w:t>
            </w:r>
          </w:p>
          <w:p w:rsidR="00605F4A" w:rsidRPr="00605F4A" w:rsidRDefault="00605F4A" w:rsidP="00605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05F4A" w:rsidRPr="00605F4A" w:rsidTr="00605F4A"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Закрытие предметной недели (торжественная линейка)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А.А.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0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</w:tr>
      <w:tr w:rsidR="00605F4A" w:rsidRPr="00605F4A" w:rsidTr="00605F4A">
        <w:trPr>
          <w:trHeight w:val="5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F4A" w:rsidRPr="00605F4A" w:rsidRDefault="00605F4A" w:rsidP="0060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F4A" w:rsidRPr="00605F4A" w:rsidRDefault="00605F4A" w:rsidP="00605F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Информация о проведении предметной недели.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предметной недели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с 13.02 по 22.02.2022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мероприятиях приняли участие  учащиеся школы и педагогический состав. Основными целями, которых стало:</w:t>
      </w:r>
    </w:p>
    <w:p w:rsidR="00605F4A" w:rsidRPr="00605F4A" w:rsidRDefault="00605F4A" w:rsidP="00605F4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систематической сдачи норм ГТО;</w:t>
      </w:r>
    </w:p>
    <w:p w:rsidR="00605F4A" w:rsidRPr="00605F4A" w:rsidRDefault="00605F4A" w:rsidP="00605F4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здоровья учеников;</w:t>
      </w:r>
    </w:p>
    <w:p w:rsidR="00605F4A" w:rsidRPr="00605F4A" w:rsidRDefault="00605F4A" w:rsidP="00605F4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здорового образа жизни;</w:t>
      </w:r>
    </w:p>
    <w:p w:rsidR="00605F4A" w:rsidRPr="00605F4A" w:rsidRDefault="00605F4A" w:rsidP="00605F4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  </w:t>
      </w:r>
    </w:p>
    <w:p w:rsidR="0087580D" w:rsidRDefault="0087580D" w:rsidP="00605F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были проведены следующие мероприятия:</w:t>
      </w:r>
    </w:p>
    <w:p w:rsidR="00605F4A" w:rsidRPr="00605F4A" w:rsidRDefault="00605F4A" w:rsidP="00605F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стендов: «Нормативы ГТО», «Великие спортсмены», «Значки ГТО».</w:t>
      </w:r>
    </w:p>
    <w:p w:rsidR="00605F4A" w:rsidRPr="00605F4A" w:rsidRDefault="00605F4A" w:rsidP="00605F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«ГТО»</w:t>
      </w:r>
    </w:p>
    <w:p w:rsidR="00605F4A" w:rsidRPr="00605F4A" w:rsidRDefault="00605F4A" w:rsidP="00605F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спортивных песен</w:t>
      </w:r>
    </w:p>
    <w:p w:rsidR="00605F4A" w:rsidRPr="00605F4A" w:rsidRDefault="00605F4A" w:rsidP="00605F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Стрельба из пневматической винтовки «Меткий стрелок» 1-11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F4A" w:rsidRPr="00605F4A" w:rsidRDefault="00605F4A" w:rsidP="00605F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Здоровья.  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периода были оформлены стенды  - «ГТО»  «Великие спортсмены», «Конкурс рисунков …» (1 этаж).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конкурсе рисунков победителями стали учащиеся 6 класса.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песен победителями стали 4кл., 8кл., 11кл.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соревнованиях стрельбы из пневматической винтовки выявлялись победители из   каждого класса для дальнейшего участия в стрелковом поединке с учащимися Комсомольской СОШ. Победителями  «Меткий стрелок» стали: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Шибаков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Евгений, Гусев Александр,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Бакшеев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Иван,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Альтенгоф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Илья,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Гринюк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1-11 классов проводился День Здоровья. Этапами мероприятия стали смотр строя и песни, лыжные гонки, победителями смотра строя и песни стали учащиеся 4кл., 6кл., 10кл. Победителями лажных гонок стали 4кл.. 8кл.. 11кл.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из-за карантина и актированных дней в школе  не удалось провести следующие  мероприятия: Фестиваль Всероссийского физкультурно-спортивного комплекса ГТО.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Руководить МО ___________ (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Турецких О.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А.)</w:t>
      </w: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1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методического объединения учителей музыки, </w:t>
      </w:r>
      <w:proofErr w:type="gramStart"/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</w:t>
      </w:r>
      <w:proofErr w:type="gramEnd"/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технологии, ОБЖ, физической культуры</w:t>
      </w:r>
    </w:p>
    <w:p w:rsidR="00605F4A" w:rsidRPr="00605F4A" w:rsidRDefault="0087580D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 9.09.2021</w:t>
      </w:r>
      <w:r w:rsidR="00605F4A"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05F4A"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заседания:</w:t>
      </w:r>
    </w:p>
    <w:p w:rsidR="00605F4A" w:rsidRPr="00605F4A" w:rsidRDefault="00605F4A" w:rsidP="008758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Согласование плана МО, тем по самообразованию.</w:t>
      </w:r>
    </w:p>
    <w:p w:rsidR="00605F4A" w:rsidRPr="00605F4A" w:rsidRDefault="00605F4A" w:rsidP="008758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 заявок  на  участие   в олимпиадах. Изучение Положения о проведении школьной олимпиады.</w:t>
      </w:r>
    </w:p>
    <w:p w:rsidR="0087580D" w:rsidRDefault="00605F4A" w:rsidP="0087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Предварительное  составление мероприятий   на  год (списки, ат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тестация учителей,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 мероприятия).                                                                                                  </w:t>
      </w:r>
    </w:p>
    <w:p w:rsidR="00605F4A" w:rsidRPr="0087580D" w:rsidRDefault="00605F4A" w:rsidP="0087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работы на 2021-2022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                                                                                                                              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5.Организация и проведение соревнований по мини-футболу среди юношей.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87580D" w:rsidRPr="0087580D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Утвердили  план МО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2021-2022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                                                                    </w:t>
      </w:r>
    </w:p>
    <w:p w:rsidR="0087580D" w:rsidRPr="0087580D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 </w:t>
      </w:r>
    </w:p>
    <w:p w:rsidR="00605F4A" w:rsidRPr="00605F4A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Обсудили недостатки при составлении рабочих  программ, обменялись мнениями.                                                  </w:t>
      </w:r>
    </w:p>
    <w:p w:rsidR="00605F4A" w:rsidRPr="00605F4A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школьной предметной олимпиаде.</w:t>
      </w:r>
    </w:p>
    <w:p w:rsidR="00605F4A" w:rsidRPr="00605F4A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Обсудили и утвердили план  работы  на  учебный  год.</w:t>
      </w:r>
    </w:p>
    <w:p w:rsidR="00605F4A" w:rsidRPr="00605F4A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Обсудили и утвердили темы по самообразованию учителей:</w:t>
      </w:r>
    </w:p>
    <w:p w:rsidR="00605F4A" w:rsidRPr="00605F4A" w:rsidRDefault="00605F4A" w:rsidP="00605F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организацию ответственности за проведение соревнований.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Руководитель МО:                                      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Турецких О.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7580D" w:rsidRDefault="0087580D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80D" w:rsidRDefault="0087580D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80D" w:rsidRDefault="0087580D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2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методического объединения учителей музыки, </w:t>
      </w:r>
      <w:proofErr w:type="gramStart"/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</w:t>
      </w:r>
      <w:proofErr w:type="gramEnd"/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технологии, ОБЖ, физической культуры</w:t>
      </w:r>
    </w:p>
    <w:p w:rsidR="00605F4A" w:rsidRPr="00605F4A" w:rsidRDefault="0087580D" w:rsidP="00605F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 4.11.2021</w:t>
      </w:r>
      <w:r w:rsidR="00605F4A"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заседания: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1.Итоги участия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Привлечение детей  к конкурсам, олимпиадам, смотрам, соревнованиям.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материалов для конкурса «Береги здоровье смолоду»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первому вопросу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выступила </w:t>
      </w:r>
      <w:proofErr w:type="gramStart"/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Турецких</w:t>
      </w:r>
      <w:proofErr w:type="gramEnd"/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которая 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учителями проведены школьные олимпиады  по технологии и физической культуре (отчет прилагается), победители  готовятся к муниципальному этапу Всероссийской олимпиады.</w:t>
      </w:r>
    </w:p>
    <w:p w:rsidR="00605F4A" w:rsidRPr="00605F4A" w:rsidRDefault="00F06B33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с. Ю.</w:t>
      </w:r>
      <w:r w:rsidR="00605F4A"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05F4A"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проведения </w:t>
      </w:r>
      <w:proofErr w:type="spellStart"/>
      <w:r w:rsidR="00605F4A"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="00605F4A"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 по волейболу.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вопросу 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Турецких О.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рассказала о планируемых школьных  конкурсах.</w:t>
      </w:r>
      <w:proofErr w:type="gramEnd"/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третьему вопросу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заслушали 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Турецких О.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А., положение о проведении 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окружных,  городских и областных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F06B33" w:rsidRDefault="00F06B33" w:rsidP="00605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1.Учителям – предметникам создавать условия  и мотивацию для привлечения детей участия в различных конкурсах и соревнованиях.</w:t>
      </w:r>
    </w:p>
    <w:p w:rsidR="00605F4A" w:rsidRPr="00605F4A" w:rsidRDefault="00605F4A" w:rsidP="00605F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Руководитель МО:                                         </w:t>
      </w:r>
      <w:r w:rsidR="00F0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турецких О. </w:t>
      </w:r>
      <w:r w:rsidRPr="0060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           </w:t>
      </w:r>
    </w:p>
    <w:p w:rsidR="00605F4A" w:rsidRPr="00605F4A" w:rsidRDefault="00605F4A" w:rsidP="0060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74CB" w:rsidRDefault="000B74CB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Анализ проделанной работы МО учителей технологии, ИЗО, О</w:t>
      </w:r>
      <w:r w:rsidR="00F06B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БЖ, физкультуры, музыки  за 2021-2022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год.</w:t>
      </w:r>
    </w:p>
    <w:p w:rsidR="00F06B33" w:rsidRDefault="00605F4A" w:rsidP="00605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</w:t>
      </w:r>
      <w:r w:rsid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кое объединение учителей  в 2021-2022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продолжило работу по теме: 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605F4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Проектная деятельность как средство развития познавательного интереса к предмету». </w:t>
      </w:r>
    </w:p>
    <w:p w:rsidR="00F06B33" w:rsidRDefault="00F06B33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Совершенствование уровня педагогического мастерства учителей на уроках  и</w:t>
      </w:r>
      <w:r w:rsid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внеурочное время.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Продолжить обобщение и распространение педагогического опыта творчески работающих учителей.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Повышение профессионального уровня преподавателей.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</w:t>
      </w:r>
    </w:p>
    <w:p w:rsidR="00F06B33" w:rsidRDefault="00F06B33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6B33" w:rsidRDefault="00F06B33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задачи: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Совершенствование процесса преподавания технологии, физкультуры, ОБЖ, музыки, ИЗО с целью выполнения требований к усвоению программ по предметам, заложенным в государственном стандарте по технологии, физкультуре, ОБЖ, музыке, </w:t>
      </w:r>
      <w:proofErr w:type="gram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Совершенствование уровня методического мастерства посредством посещения открытых мероприятий, обмена опытом, знакомства с новинками методической литературы;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Пополнение банка нормативной и инновационной информации;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Развитие познавательной активности, индивидуальных и творческих способностей;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Активное участие во всех мероприятиях, проводимых, как в </w:t>
      </w:r>
      <w:proofErr w:type="gram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школьном</w:t>
      </w:r>
      <w:proofErr w:type="gram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и в районном и областном масштабах.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6.Внедрение в учебный процесс учебно-методических и дидактических материалов, а также систем информационного обеспечения занятий.</w:t>
      </w:r>
    </w:p>
    <w:p w:rsidR="00605F4A" w:rsidRPr="00F06B33" w:rsidRDefault="00605F4A" w:rsidP="00F06B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над</w:t>
      </w: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 повышением педагогического мастерства и квалификации</w:t>
      </w:r>
      <w:r w:rsidR="00F06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учителей.</w:t>
      </w:r>
    </w:p>
    <w:p w:rsidR="00605F4A" w:rsidRPr="00605F4A" w:rsidRDefault="00605F4A" w:rsidP="00605F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методическую поддержку учителей.</w:t>
      </w:r>
    </w:p>
    <w:p w:rsidR="00605F4A" w:rsidRPr="00605F4A" w:rsidRDefault="00605F4A" w:rsidP="00605F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контроль знаний в условиях дифференциации обучения.</w:t>
      </w:r>
    </w:p>
    <w:p w:rsidR="00605F4A" w:rsidRPr="00605F4A" w:rsidRDefault="00605F4A" w:rsidP="00605F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через внеклассную работу. </w:t>
      </w:r>
      <w:r w:rsidRPr="00605F4A">
        <w:rPr>
          <w:rFonts w:ascii="Cambria" w:eastAsia="Times New Roman" w:hAnsi="Cambria" w:cs="Times New Roman"/>
          <w:color w:val="000000"/>
          <w:sz w:val="28"/>
          <w:lang w:eastAsia="ru-RU"/>
        </w:rPr>
        <w:t>     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строилась на основе анализа итогов за прошедший учебный год и плана работы на новый учебный год.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Выполнение поставленных задач осуществлялось через различные формы работы: семинары, методические недели, внеклассные мероприятия, открытые уроки. В течение учебного года МО учителей провело 6 заседаний согласно составленному плану. На заседаниях методического объединения рассматривались следующие вопросы:                                        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знако</w:t>
      </w:r>
      <w:r w:rsid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мство с планом МО работы на 2021-2022 учебный 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год;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и поведение предметных олимпиад, рассмотрение тем самообразования;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отчет </w:t>
      </w:r>
      <w:r w:rsid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проведении олимпиад, резул</w:t>
      </w:r>
      <w:r w:rsidR="00F06B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ьтативность работы за полугодия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подготовка к проведению предметной недели;                                                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результаты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прохождение программного материала;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текущем году учителя МО работали над совершенствованием процесса преподавания. Широко использовались 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компьютерные технологии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уроках, продолжалось накопление и систематизация наглядного, дидактического и раздаточного материалов. Совершенствовали единую фо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рму паспорта кабинета, </w:t>
      </w:r>
      <w:proofErr w:type="gramStart"/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включающе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gram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систематизацию накопленного материала.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Учителя нашего МО с начала учебного года запланировали и выполняли работу по  повышению эффективности современного урока на основе личностно-ориентированного подхода в обучении. Уроки планировались с учетом «сильных» и  «слабых» учеников, в соответствии с физическими, возрастными, индивидуальными и половыми особенности. На уроках широко применялась система региональных компонентов, которым сейчас отводится большая роль в системе обучения.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Регулярно осуществлялось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взаимопосещение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уроков и последующ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анализ и обсуждение, к сведению членов МО принимались рекомендации и советы коллег. 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внимание коллектив нашего МО уделял развитие познавательной активности, индивидуальных и творческих способностей учащихся. Наиболее эффективными методами работы в учебном году явились традиционные уроки, все виды спортивных соревнований, ход школьной и 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окружной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спартакиады, традиц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ионные праздники: день здоровья.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Повышение уровня физкультурно-оздоровительной и военно-патриотической работы, внедрение новых методик пр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еподавания на уроках технологии.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должной мере выполнялись нормы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СанПина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05F4A" w:rsidRP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процессе воспитательной работы ведется постоянная популяризация здорового образа жизни. А в целях  приучения учащихся к самоуправлению в каждом классе назначены физорги, которые являются непосредственными помощниками учителя и отвечают за спортивную жизнь в школе и классах. На уроках ОБЖ и технологии назначаются дежурные, которые помогают учителю и отвечают за подготовку оборудования и инструментов, необходимых для проведения уроков.</w:t>
      </w:r>
    </w:p>
    <w:p w:rsidR="00605F4A" w:rsidRPr="00605F4A" w:rsidRDefault="002B3852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прошедший 2021-2022</w:t>
      </w:r>
      <w:r w:rsidR="00605F4A"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05F4A"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 w:rsidR="00605F4A"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5F4A"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процент успеваемости в классах, где работают учителя нашего МО, составил 100%, а средний процент качества знаний составил 97% в сравнении с прошлым годом  100%, 96%.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одной из основных форм учебно-воспитательного процесса являются внеклассная и внешкольная работа. В школе работали спортивные секции: «Баскетбол», «Волейбол», руководитель 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Губанов С. Н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Каждую четверть проводились Дни здоровья, </w:t>
      </w:r>
      <w:proofErr w:type="spellStart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внутришкольные</w:t>
      </w:r>
      <w:proofErr w:type="spellEnd"/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соревнования по игровым видам спорта, «Веселые старты», «Безопасное колесо». Февраль месяц традиционно является месяцем оборонно-массовой и спортивной работы, в рамках месяца проводилась предметная неделя. Предметная неделя была проведена в указанные сроки, согласно утверждённому плану.</w:t>
      </w:r>
    </w:p>
    <w:p w:rsidR="00605F4A" w:rsidRPr="00605F4A" w:rsidRDefault="00605F4A" w:rsidP="00605F4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подготовке мероприятий и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</w:t>
      </w:r>
    </w:p>
    <w:p w:rsidR="002B3852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нашей школы принимали активное участие в спортивной жизни </w:t>
      </w:r>
      <w:r w:rsidR="002B3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округа</w:t>
      </w: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Сборные команды нашей школы участвовали в различных соревнованиях по баскетболу, волейболу, футболу, легкой атлетике, настольном теннисе, а также в районных соревнованиях по военно-спортивной игре «Военно-патриотические сборы», соревнования допризывной молодежи и в соревнованиях по туризму (Школа безопасности), становились неоднократными призерами и победителями данных соревнований. </w:t>
      </w:r>
    </w:p>
    <w:p w:rsidR="002B3852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Учителями МО  ведется целенаправленная работа по формированию у учащихся знаний, умений и навыков, умение использовать полученные знания в повседневной жизни</w:t>
      </w:r>
    </w:p>
    <w:p w:rsidR="00605F4A" w:rsidRDefault="00605F4A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деятельность учителей можно сделать вывод, что учителя в основном правильно  и  обоснованно  отбирают методы,  приемы  и  средства обучения  в соответствии с содержанием учебного материала и поставленными целями уроков. Разнообразие приемов, методов, применяемых учителями, эмоциональность подачи материала, позволяют активизировать познавательные способности учащихся, максимально реализовывать учебные возможности каждого класса.</w:t>
      </w:r>
    </w:p>
    <w:p w:rsidR="001D61F8" w:rsidRPr="00605F4A" w:rsidRDefault="001D61F8" w:rsidP="0060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61F8" w:rsidRPr="001D61F8" w:rsidRDefault="001D61F8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D61F8" w:rsidRPr="001D61F8" w:rsidRDefault="001D61F8" w:rsidP="001D61F8">
      <w:p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>Учителя МО принимали активное участие в различных окружных, городских, областных, всероссийских и международных  конкурсах, соревнованиях.</w:t>
      </w: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Городская воспитательная программа «Спасибо, нет!»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Конкурс творческих работ «Лучшая новогодняя игрушка»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  <w:t>II</w:t>
      </w: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Международный творческий конкурс «Мама- мой ангел»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ind w:right="34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Международный конкурс фестиваль исполнительского мастерства «</w:t>
      </w:r>
      <w:proofErr w:type="spellStart"/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Морозко</w:t>
      </w:r>
      <w:proofErr w:type="spellEnd"/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»</w:t>
      </w:r>
    </w:p>
    <w:p w:rsidR="001D61F8" w:rsidRPr="001D61F8" w:rsidRDefault="001D61F8" w:rsidP="001D61F8">
      <w:p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Номинация: Декоративно-прикладное творчество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>Международный информационно-образовательный центр развития «Диплом Педагога»</w:t>
      </w:r>
    </w:p>
    <w:p w:rsidR="001D61F8" w:rsidRPr="001D61F8" w:rsidRDefault="001D61F8" w:rsidP="001D61F8">
      <w:p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 xml:space="preserve">                           Международный конкурс ДПИ: «Зимняя мастерская поделок»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>Окружной фестиваль детского, юношеского и молодежного творчества «Таланты Курского края» в номинации «Декоративно - прикладное творчество»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>Городская выставка-конкурс декоративн</w:t>
      </w:r>
      <w:proofErr w:type="gramStart"/>
      <w:r w:rsidRPr="001D61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61F8">
        <w:rPr>
          <w:rFonts w:ascii="Times New Roman" w:hAnsi="Times New Roman" w:cs="Times New Roman"/>
          <w:sz w:val="28"/>
          <w:szCs w:val="28"/>
        </w:rPr>
        <w:t xml:space="preserve"> прикладного творчества «Золотой Ларец» , проходившей в рамках 36-го городского фестиваля «Наши таланты – родному краю», посвященного Году образования в Курской области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hAnsi="Times New Roman" w:cs="Times New Roman"/>
          <w:sz w:val="28"/>
          <w:szCs w:val="28"/>
        </w:rPr>
        <w:t xml:space="preserve">Областной конкурс на </w:t>
      </w:r>
      <w:proofErr w:type="gramStart"/>
      <w:r w:rsidRPr="001D61F8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1D61F8">
        <w:rPr>
          <w:rFonts w:ascii="Times New Roman" w:hAnsi="Times New Roman" w:cs="Times New Roman"/>
          <w:sz w:val="28"/>
          <w:szCs w:val="28"/>
        </w:rPr>
        <w:t xml:space="preserve"> видео-экскурсию «Улица моего детства»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t>II Городской фестиваль декоративно-прикладного творчества «Пасхальная фантазия»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t>Выставка прикладного искусства «Пасхальные мотивы» (городская воспитательная программа «Азбука нравственности»)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Соревнования по туризму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Открытом Региональном </w:t>
      </w:r>
      <w:proofErr w:type="gramStart"/>
      <w:r w:rsidRPr="001D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чемпионате</w:t>
      </w:r>
      <w:proofErr w:type="gramEnd"/>
      <w:r w:rsidRPr="001D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Pr="001D61F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Молодые</w:t>
      </w:r>
      <w:r w:rsidRPr="001D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61F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профессионалы</w:t>
      </w:r>
      <w:r w:rsidRPr="001D6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ind w:right="34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Всероссийский конкурс «Нет друга лучше, чем здоровье»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этап Всероссийских спортивных соревнований школьников «Президентские состязания»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t>Муниципальный этап Всероссийских спортивных соревнований школьников «Президентские спортивные игры»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t>Соревнования по легкой атлетике</w:t>
      </w:r>
    </w:p>
    <w:p w:rsidR="001D61F8" w:rsidRPr="001D61F8" w:rsidRDefault="001D61F8" w:rsidP="001D61F8">
      <w:pPr>
        <w:pStyle w:val="a3"/>
        <w:numPr>
          <w:ilvl w:val="1"/>
          <w:numId w:val="14"/>
        </w:numPr>
        <w:ind w:right="34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D61F8">
        <w:rPr>
          <w:rFonts w:ascii="Times New Roman" w:eastAsia="Calibri" w:hAnsi="Times New Roman" w:cs="Times New Roman"/>
          <w:sz w:val="28"/>
          <w:szCs w:val="28"/>
        </w:rPr>
        <w:t>Комплекс ГТО- 4 золотых значка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Общие выводы: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        Показателями успешной работы членов МО учителей музыки, </w:t>
      </w:r>
      <w:proofErr w:type="gramStart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ИЗО</w:t>
      </w:r>
      <w:proofErr w:type="gramEnd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, технологии, физической культуры и ОБЖ можно считать:</w:t>
      </w:r>
    </w:p>
    <w:p w:rsidR="00605F4A" w:rsidRPr="00605F4A" w:rsidRDefault="00605F4A" w:rsidP="00605F4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Положительную учебную и творческую мотивацию учащихся.</w:t>
      </w:r>
    </w:p>
    <w:p w:rsidR="00605F4A" w:rsidRPr="00605F4A" w:rsidRDefault="00605F4A" w:rsidP="00605F4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Системный подход к анализу и планированию своей деятельности.</w:t>
      </w:r>
    </w:p>
    <w:p w:rsidR="00605F4A" w:rsidRPr="00605F4A" w:rsidRDefault="00605F4A" w:rsidP="00605F4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Применение в своей педагогической деятельности инновационных технологий.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       Результаты:</w:t>
      </w:r>
    </w:p>
    <w:p w:rsidR="00605F4A" w:rsidRPr="00605F4A" w:rsidRDefault="00605F4A" w:rsidP="00605F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605F4A" w:rsidRPr="00605F4A" w:rsidRDefault="00605F4A" w:rsidP="00605F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используются  различные  виды  работ на уроках и внеурочное время как средство ликвидации пробелов учащихся;</w:t>
      </w:r>
    </w:p>
    <w:p w:rsidR="00605F4A" w:rsidRPr="00605F4A" w:rsidRDefault="00605F4A" w:rsidP="00605F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сформированы методические умения по организации индивидуальной работы с учащимися.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Но были в работе МО и некоторые недостатки:</w:t>
      </w:r>
    </w:p>
    <w:p w:rsidR="00605F4A" w:rsidRPr="00605F4A" w:rsidRDefault="00605F4A" w:rsidP="00605F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Недостаточная работа учителей по самообразованию.</w:t>
      </w:r>
    </w:p>
    <w:p w:rsidR="00605F4A" w:rsidRPr="00605F4A" w:rsidRDefault="00605F4A" w:rsidP="00605F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Недостаточная</w:t>
      </w:r>
      <w:proofErr w:type="gramEnd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 </w:t>
      </w:r>
      <w:proofErr w:type="spellStart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взаимопосещаемость</w:t>
      </w:r>
      <w:proofErr w:type="spellEnd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уроков членами МО.</w:t>
      </w:r>
    </w:p>
    <w:p w:rsidR="00605F4A" w:rsidRPr="00605F4A" w:rsidRDefault="00605F4A" w:rsidP="00605F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Мало применяются на уроках формы и методы </w:t>
      </w:r>
      <w:proofErr w:type="gramStart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развивающего</w:t>
      </w:r>
      <w:proofErr w:type="gramEnd"/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обучения.</w:t>
      </w:r>
    </w:p>
    <w:p w:rsidR="00605F4A" w:rsidRPr="00605F4A" w:rsidRDefault="00605F4A" w:rsidP="00605F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Невысокая активность некоторых членов МО в улучшении методической работы.</w:t>
      </w:r>
    </w:p>
    <w:p w:rsidR="00605F4A" w:rsidRPr="00605F4A" w:rsidRDefault="00605F4A" w:rsidP="00605F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Низкая активность педагогов в работе с одарёнными учащимися.</w:t>
      </w:r>
    </w:p>
    <w:p w:rsidR="00605F4A" w:rsidRPr="00605F4A" w:rsidRDefault="00605F4A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       Решение этих проблем возможно только при целенаправленной методической работе и  </w:t>
      </w:r>
      <w:proofErr w:type="spellStart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внутришкольном</w:t>
      </w:r>
      <w:proofErr w:type="spellEnd"/>
      <w:r w:rsidRPr="00605F4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контроле в соответствии с индивидуальными возможностями каждого учителя.</w:t>
      </w:r>
      <w:r w:rsidRPr="00605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1D61F8" w:rsidRDefault="001D61F8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05F4A" w:rsidRPr="00605F4A" w:rsidRDefault="00C5296C" w:rsidP="006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ЗАДАЧИ     НА    2022-2023</w:t>
      </w:r>
      <w:r w:rsidR="00605F4A" w:rsidRPr="00605F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 УЧЕБНЫЙ   ГОД</w:t>
      </w:r>
    </w:p>
    <w:p w:rsidR="00605F4A" w:rsidRPr="001D61F8" w:rsidRDefault="00605F4A" w:rsidP="001D61F8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1F8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В новом учебном </w:t>
      </w:r>
      <w:r w:rsidR="00C5296C" w:rsidRPr="001D61F8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году</w:t>
      </w:r>
      <w:r w:rsidRPr="001D61F8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необходимо больше изучать и анализировать состояние преподавания предметов цикла, посещать уроки своих коллег, обобщать профессиональный  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605F4A" w:rsidRPr="001D61F8" w:rsidRDefault="00605F4A" w:rsidP="001D61F8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1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и использовать в образовательном процессе современные методики, технологии, в том числе информационные, новые УМК;</w:t>
      </w:r>
    </w:p>
    <w:p w:rsidR="00605F4A" w:rsidRPr="001052FD" w:rsidRDefault="00605F4A" w:rsidP="001052FD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605F4A" w:rsidRPr="001052FD" w:rsidRDefault="00605F4A" w:rsidP="001052FD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благополучные условия для развития способностей выполнять физические упражнения в различных по сложности и меняющихся условиях</w:t>
      </w:r>
    </w:p>
    <w:p w:rsidR="00605F4A" w:rsidRPr="001052FD" w:rsidRDefault="00605F4A" w:rsidP="001052FD">
      <w:pPr>
        <w:pStyle w:val="a3"/>
        <w:numPr>
          <w:ilvl w:val="1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участие в </w:t>
      </w:r>
      <w:r w:rsidR="00C5296C" w:rsidRPr="00105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окружных, городских и областных</w:t>
      </w:r>
      <w:r w:rsidRPr="00105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соревнованиях.</w:t>
      </w:r>
    </w:p>
    <w:p w:rsidR="001052FD" w:rsidRDefault="001052FD">
      <w:pPr>
        <w:rPr>
          <w:rFonts w:ascii="Times New Roman" w:hAnsi="Times New Roman" w:cs="Times New Roman"/>
          <w:sz w:val="28"/>
          <w:szCs w:val="28"/>
        </w:rPr>
      </w:pPr>
    </w:p>
    <w:p w:rsidR="00B64C65" w:rsidRPr="001D61F8" w:rsidRDefault="0010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05F4A" w:rsidRPr="001D61F8">
        <w:rPr>
          <w:rFonts w:ascii="Times New Roman" w:hAnsi="Times New Roman" w:cs="Times New Roman"/>
          <w:sz w:val="28"/>
          <w:szCs w:val="28"/>
        </w:rPr>
        <w:t>Руководитель МО</w:t>
      </w:r>
      <w:r w:rsidR="00C5296C" w:rsidRPr="001D61F8">
        <w:rPr>
          <w:rFonts w:ascii="Times New Roman" w:hAnsi="Times New Roman" w:cs="Times New Roman"/>
          <w:sz w:val="28"/>
          <w:szCs w:val="28"/>
        </w:rPr>
        <w:t xml:space="preserve">             Турецких О.А.</w:t>
      </w:r>
    </w:p>
    <w:sectPr w:rsidR="00B64C65" w:rsidRPr="001D61F8" w:rsidSect="00605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28E"/>
    <w:multiLevelType w:val="multilevel"/>
    <w:tmpl w:val="A762E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06E19"/>
    <w:multiLevelType w:val="multilevel"/>
    <w:tmpl w:val="142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0A6"/>
    <w:multiLevelType w:val="multilevel"/>
    <w:tmpl w:val="413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3C49"/>
    <w:multiLevelType w:val="multilevel"/>
    <w:tmpl w:val="084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794"/>
    <w:multiLevelType w:val="multilevel"/>
    <w:tmpl w:val="71E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D28D0"/>
    <w:multiLevelType w:val="multilevel"/>
    <w:tmpl w:val="B9929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C2D8A"/>
    <w:multiLevelType w:val="multilevel"/>
    <w:tmpl w:val="9DEE4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62217"/>
    <w:multiLevelType w:val="multilevel"/>
    <w:tmpl w:val="1C763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63386"/>
    <w:multiLevelType w:val="multilevel"/>
    <w:tmpl w:val="6A9A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06C9B"/>
    <w:multiLevelType w:val="multilevel"/>
    <w:tmpl w:val="6608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51073"/>
    <w:multiLevelType w:val="hybridMultilevel"/>
    <w:tmpl w:val="C616E58A"/>
    <w:lvl w:ilvl="0" w:tplc="2D16F95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64B1"/>
    <w:multiLevelType w:val="multilevel"/>
    <w:tmpl w:val="4FD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11A8B"/>
    <w:multiLevelType w:val="multilevel"/>
    <w:tmpl w:val="1FA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93FE9"/>
    <w:multiLevelType w:val="multilevel"/>
    <w:tmpl w:val="2E96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A1F19"/>
    <w:multiLevelType w:val="multilevel"/>
    <w:tmpl w:val="8190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6745A"/>
    <w:multiLevelType w:val="multilevel"/>
    <w:tmpl w:val="FDF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F4A"/>
    <w:rsid w:val="00042291"/>
    <w:rsid w:val="000B74CB"/>
    <w:rsid w:val="001052FD"/>
    <w:rsid w:val="001D61F8"/>
    <w:rsid w:val="002B3852"/>
    <w:rsid w:val="00596A0A"/>
    <w:rsid w:val="00605F4A"/>
    <w:rsid w:val="0087379F"/>
    <w:rsid w:val="0087580D"/>
    <w:rsid w:val="00B64C65"/>
    <w:rsid w:val="00C5296C"/>
    <w:rsid w:val="00E811B9"/>
    <w:rsid w:val="00F0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CB"/>
  </w:style>
  <w:style w:type="paragraph" w:styleId="2">
    <w:name w:val="heading 2"/>
    <w:basedOn w:val="a"/>
    <w:link w:val="20"/>
    <w:uiPriority w:val="9"/>
    <w:qFormat/>
    <w:rsid w:val="00605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F4A"/>
  </w:style>
  <w:style w:type="character" w:customStyle="1" w:styleId="c66">
    <w:name w:val="c66"/>
    <w:basedOn w:val="a0"/>
    <w:rsid w:val="00605F4A"/>
  </w:style>
  <w:style w:type="paragraph" w:customStyle="1" w:styleId="c1">
    <w:name w:val="c1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605F4A"/>
  </w:style>
  <w:style w:type="character" w:customStyle="1" w:styleId="c38">
    <w:name w:val="c38"/>
    <w:basedOn w:val="a0"/>
    <w:rsid w:val="00605F4A"/>
  </w:style>
  <w:style w:type="character" w:customStyle="1" w:styleId="c50">
    <w:name w:val="c50"/>
    <w:basedOn w:val="a0"/>
    <w:rsid w:val="00605F4A"/>
  </w:style>
  <w:style w:type="character" w:customStyle="1" w:styleId="c85">
    <w:name w:val="c85"/>
    <w:basedOn w:val="a0"/>
    <w:rsid w:val="00605F4A"/>
  </w:style>
  <w:style w:type="character" w:customStyle="1" w:styleId="c31">
    <w:name w:val="c31"/>
    <w:basedOn w:val="a0"/>
    <w:rsid w:val="00605F4A"/>
  </w:style>
  <w:style w:type="paragraph" w:customStyle="1" w:styleId="c6">
    <w:name w:val="c6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05F4A"/>
  </w:style>
  <w:style w:type="paragraph" w:customStyle="1" w:styleId="c64">
    <w:name w:val="c64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05F4A"/>
  </w:style>
  <w:style w:type="character" w:customStyle="1" w:styleId="c7">
    <w:name w:val="c7"/>
    <w:basedOn w:val="a0"/>
    <w:rsid w:val="00605F4A"/>
  </w:style>
  <w:style w:type="paragraph" w:customStyle="1" w:styleId="c2">
    <w:name w:val="c2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05F4A"/>
  </w:style>
  <w:style w:type="character" w:customStyle="1" w:styleId="c17">
    <w:name w:val="c17"/>
    <w:basedOn w:val="a0"/>
    <w:rsid w:val="00605F4A"/>
  </w:style>
  <w:style w:type="character" w:customStyle="1" w:styleId="c44">
    <w:name w:val="c44"/>
    <w:basedOn w:val="a0"/>
    <w:rsid w:val="00605F4A"/>
  </w:style>
  <w:style w:type="character" w:customStyle="1" w:styleId="c46">
    <w:name w:val="c46"/>
    <w:basedOn w:val="a0"/>
    <w:rsid w:val="00605F4A"/>
  </w:style>
  <w:style w:type="character" w:customStyle="1" w:styleId="c77">
    <w:name w:val="c77"/>
    <w:basedOn w:val="a0"/>
    <w:rsid w:val="00605F4A"/>
  </w:style>
  <w:style w:type="paragraph" w:customStyle="1" w:styleId="c23">
    <w:name w:val="c23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605F4A"/>
  </w:style>
  <w:style w:type="paragraph" w:customStyle="1" w:styleId="c15">
    <w:name w:val="c15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5F4A"/>
  </w:style>
  <w:style w:type="paragraph" w:customStyle="1" w:styleId="c94">
    <w:name w:val="c94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05F4A"/>
  </w:style>
  <w:style w:type="character" w:customStyle="1" w:styleId="c3">
    <w:name w:val="c3"/>
    <w:basedOn w:val="a0"/>
    <w:rsid w:val="00605F4A"/>
  </w:style>
  <w:style w:type="paragraph" w:customStyle="1" w:styleId="c37">
    <w:name w:val="c37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05F4A"/>
  </w:style>
  <w:style w:type="character" w:customStyle="1" w:styleId="c89">
    <w:name w:val="c89"/>
    <w:basedOn w:val="a0"/>
    <w:rsid w:val="00605F4A"/>
  </w:style>
  <w:style w:type="paragraph" w:customStyle="1" w:styleId="c32">
    <w:name w:val="c32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05F4A"/>
  </w:style>
  <w:style w:type="paragraph" w:customStyle="1" w:styleId="c8">
    <w:name w:val="c8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5F4A"/>
  </w:style>
  <w:style w:type="paragraph" w:customStyle="1" w:styleId="c5">
    <w:name w:val="c5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05F4A"/>
  </w:style>
  <w:style w:type="character" w:customStyle="1" w:styleId="c10">
    <w:name w:val="c10"/>
    <w:basedOn w:val="a0"/>
    <w:rsid w:val="00605F4A"/>
  </w:style>
  <w:style w:type="paragraph" w:customStyle="1" w:styleId="c25">
    <w:name w:val="c25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1">
    <w:name w:val="c231"/>
    <w:basedOn w:val="a0"/>
    <w:rsid w:val="00605F4A"/>
  </w:style>
  <w:style w:type="paragraph" w:styleId="a3">
    <w:name w:val="List Paragraph"/>
    <w:basedOn w:val="a"/>
    <w:uiPriority w:val="34"/>
    <w:qFormat/>
    <w:rsid w:val="0087580D"/>
    <w:pPr>
      <w:ind w:left="720"/>
      <w:contextualSpacing/>
    </w:pPr>
  </w:style>
  <w:style w:type="table" w:customStyle="1" w:styleId="113">
    <w:name w:val="Сетка таблицы113"/>
    <w:basedOn w:val="a1"/>
    <w:uiPriority w:val="59"/>
    <w:rsid w:val="000B74C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42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374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2022-06-04T17:14:00Z</dcterms:created>
  <dcterms:modified xsi:type="dcterms:W3CDTF">2022-06-05T16:48:00Z</dcterms:modified>
</cp:coreProperties>
</file>